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B5" w:rsidRPr="00B53143" w:rsidRDefault="009A2AC2" w:rsidP="00123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ANNEXE</w:t>
      </w:r>
      <w:r w:rsidR="00926D93" w:rsidRPr="00B53143">
        <w:rPr>
          <w:rFonts w:ascii="Calibri" w:hAnsi="Calibri" w:cs="Calibri"/>
          <w:b/>
          <w:sz w:val="32"/>
          <w:szCs w:val="32"/>
        </w:rPr>
        <w:t xml:space="preserve"> </w:t>
      </w:r>
      <w:r w:rsidR="0059218E" w:rsidRPr="00B53143">
        <w:rPr>
          <w:rFonts w:ascii="Calibri" w:hAnsi="Calibri" w:cs="Calibri"/>
          <w:b/>
          <w:sz w:val="32"/>
          <w:szCs w:val="32"/>
        </w:rPr>
        <w:t>2</w:t>
      </w:r>
      <w:r w:rsidR="00926D93" w:rsidRPr="00B53143">
        <w:rPr>
          <w:rFonts w:ascii="Calibri" w:hAnsi="Calibri" w:cs="Calibri"/>
          <w:b/>
          <w:sz w:val="32"/>
          <w:szCs w:val="32"/>
        </w:rPr>
        <w:t xml:space="preserve">- </w:t>
      </w:r>
      <w:r w:rsidR="00AA4EB5" w:rsidRPr="00B53143">
        <w:rPr>
          <w:rFonts w:ascii="Calibri" w:hAnsi="Calibri" w:cs="Calibri"/>
          <w:b/>
          <w:sz w:val="32"/>
          <w:szCs w:val="32"/>
        </w:rPr>
        <w:t>CONDUITES ADDICTIVES</w:t>
      </w:r>
    </w:p>
    <w:p w:rsidR="00AA4EB5" w:rsidRDefault="00AA4EB5" w:rsidP="00045D6B">
      <w:pPr>
        <w:jc w:val="both"/>
        <w:rPr>
          <w:rFonts w:ascii="Calibri" w:hAnsi="Calibri" w:cs="Calibri"/>
          <w:b/>
          <w:sz w:val="24"/>
          <w:szCs w:val="24"/>
        </w:rPr>
      </w:pPr>
    </w:p>
    <w:p w:rsidR="00926D93" w:rsidRPr="00D47AA8" w:rsidRDefault="00AA4EB5" w:rsidP="0068421C">
      <w:pPr>
        <w:jc w:val="both"/>
        <w:rPr>
          <w:rFonts w:ascii="Calibri" w:hAnsi="Calibri" w:cs="Calibri"/>
          <w:b/>
          <w:i/>
          <w:sz w:val="24"/>
          <w:szCs w:val="24"/>
        </w:rPr>
      </w:pPr>
      <w:r w:rsidRPr="0068421C">
        <w:rPr>
          <w:rFonts w:ascii="Calibri" w:hAnsi="Calibri" w:cs="Calibri"/>
          <w:b/>
          <w:color w:val="0070C0"/>
          <w:sz w:val="24"/>
          <w:szCs w:val="24"/>
        </w:rPr>
        <w:t>O</w:t>
      </w:r>
      <w:r w:rsidR="00C57CA0">
        <w:rPr>
          <w:rFonts w:ascii="Calibri" w:hAnsi="Calibri" w:cs="Calibri"/>
          <w:b/>
          <w:color w:val="0070C0"/>
          <w:sz w:val="24"/>
          <w:szCs w:val="24"/>
        </w:rPr>
        <w:t xml:space="preserve">bjectif </w:t>
      </w:r>
      <w:r w:rsidRPr="0068421C">
        <w:rPr>
          <w:rFonts w:ascii="Calibri" w:hAnsi="Calibri" w:cs="Calibri"/>
          <w:b/>
          <w:color w:val="0070C0"/>
          <w:sz w:val="24"/>
          <w:szCs w:val="24"/>
        </w:rPr>
        <w:t>G</w:t>
      </w:r>
      <w:r w:rsidR="00C57CA0">
        <w:rPr>
          <w:rFonts w:ascii="Calibri" w:hAnsi="Calibri" w:cs="Calibri"/>
          <w:b/>
          <w:color w:val="0070C0"/>
          <w:sz w:val="24"/>
          <w:szCs w:val="24"/>
        </w:rPr>
        <w:t xml:space="preserve">énéral </w:t>
      </w:r>
      <w:r w:rsidR="00D47AA8">
        <w:rPr>
          <w:rFonts w:ascii="Calibri" w:hAnsi="Calibri" w:cs="Calibri"/>
          <w:b/>
          <w:color w:val="0070C0"/>
          <w:sz w:val="24"/>
          <w:szCs w:val="24"/>
        </w:rPr>
        <w:t>1</w:t>
      </w:r>
      <w:r w:rsidRPr="0068421C">
        <w:rPr>
          <w:rFonts w:ascii="Calibri" w:hAnsi="Calibri" w:cs="Calibri"/>
          <w:b/>
          <w:color w:val="0070C0"/>
          <w:sz w:val="24"/>
          <w:szCs w:val="24"/>
        </w:rPr>
        <w:t xml:space="preserve"> : </w:t>
      </w:r>
      <w:r w:rsidR="00926D93" w:rsidRPr="0068421C">
        <w:rPr>
          <w:rFonts w:ascii="Calibri" w:hAnsi="Calibri" w:cs="Calibri"/>
          <w:b/>
          <w:color w:val="0070C0"/>
          <w:sz w:val="24"/>
          <w:szCs w:val="24"/>
        </w:rPr>
        <w:t>PREVENIR LA CONSOMMATION DE DROGUES ET LES CONDUITES ADDICTIVES</w:t>
      </w:r>
      <w:r w:rsidR="00806F8E" w:rsidRPr="0068421C">
        <w:rPr>
          <w:rFonts w:ascii="Calibri" w:hAnsi="Calibri" w:cs="Calibri"/>
          <w:b/>
          <w:color w:val="0070C0"/>
          <w:sz w:val="24"/>
          <w:szCs w:val="24"/>
        </w:rPr>
        <w:t xml:space="preserve"> </w:t>
      </w:r>
      <w:r w:rsidR="0068421C">
        <w:rPr>
          <w:rFonts w:ascii="Calibri" w:hAnsi="Calibri" w:cs="Calibri"/>
          <w:b/>
          <w:color w:val="0070C0"/>
          <w:sz w:val="24"/>
          <w:szCs w:val="24"/>
        </w:rPr>
        <w:t xml:space="preserve"> EN </w:t>
      </w:r>
      <w:r w:rsidR="0068421C" w:rsidRPr="0068421C">
        <w:rPr>
          <w:rFonts w:ascii="Calibri" w:hAnsi="Calibri" w:cs="Calibri"/>
          <w:b/>
          <w:color w:val="0070C0"/>
          <w:sz w:val="24"/>
          <w:szCs w:val="24"/>
        </w:rPr>
        <w:t>EVIT</w:t>
      </w:r>
      <w:r w:rsidR="0068421C">
        <w:rPr>
          <w:rFonts w:ascii="Calibri" w:hAnsi="Calibri" w:cs="Calibri"/>
          <w:b/>
          <w:color w:val="0070C0"/>
          <w:sz w:val="24"/>
          <w:szCs w:val="24"/>
        </w:rPr>
        <w:t>ANT</w:t>
      </w:r>
      <w:r w:rsidR="0068421C" w:rsidRPr="0068421C">
        <w:rPr>
          <w:rFonts w:ascii="Calibri" w:hAnsi="Calibri" w:cs="Calibri"/>
          <w:b/>
          <w:color w:val="0070C0"/>
          <w:sz w:val="24"/>
          <w:szCs w:val="24"/>
        </w:rPr>
        <w:t xml:space="preserve"> OU </w:t>
      </w:r>
      <w:r w:rsidR="00D47AA8">
        <w:rPr>
          <w:rFonts w:ascii="Calibri" w:hAnsi="Calibri" w:cs="Calibri"/>
          <w:b/>
          <w:color w:val="0070C0"/>
          <w:sz w:val="24"/>
          <w:szCs w:val="24"/>
        </w:rPr>
        <w:t>EN</w:t>
      </w:r>
      <w:r w:rsidR="0068421C" w:rsidRPr="0068421C">
        <w:rPr>
          <w:rFonts w:ascii="Calibri" w:hAnsi="Calibri" w:cs="Calibri"/>
          <w:b/>
          <w:color w:val="0070C0"/>
          <w:sz w:val="24"/>
          <w:szCs w:val="24"/>
        </w:rPr>
        <w:t xml:space="preserve"> RETARD</w:t>
      </w:r>
      <w:r w:rsidR="00D47AA8">
        <w:rPr>
          <w:rFonts w:ascii="Calibri" w:hAnsi="Calibri" w:cs="Calibri"/>
          <w:b/>
          <w:color w:val="0070C0"/>
          <w:sz w:val="24"/>
          <w:szCs w:val="24"/>
        </w:rPr>
        <w:t>ANT</w:t>
      </w:r>
      <w:r w:rsidR="0068421C" w:rsidRPr="0068421C">
        <w:rPr>
          <w:rFonts w:ascii="Calibri" w:hAnsi="Calibri" w:cs="Calibri"/>
          <w:b/>
          <w:color w:val="0070C0"/>
          <w:sz w:val="24"/>
          <w:szCs w:val="24"/>
        </w:rPr>
        <w:t xml:space="preserve"> L’EXPERIMENTATION DES PRODUITS PSYCHOACTIFS </w:t>
      </w:r>
      <w:r w:rsidR="0068421C" w:rsidRPr="00D47AA8">
        <w:rPr>
          <w:rFonts w:ascii="Calibri" w:hAnsi="Calibri" w:cs="Calibri"/>
          <w:b/>
          <w:i/>
          <w:color w:val="0070C0"/>
          <w:sz w:val="24"/>
          <w:szCs w:val="24"/>
        </w:rPr>
        <w:t>(</w:t>
      </w:r>
      <w:r w:rsidR="00D47AA8" w:rsidRPr="00D47AA8">
        <w:rPr>
          <w:rFonts w:ascii="Calibri" w:hAnsi="Calibri" w:cs="Calibri"/>
          <w:b/>
          <w:i/>
          <w:color w:val="0070C0"/>
          <w:sz w:val="24"/>
          <w:szCs w:val="24"/>
        </w:rPr>
        <w:t xml:space="preserve">alcool, tabac,  drogues illicites, </w:t>
      </w:r>
      <w:r w:rsidR="0068421C" w:rsidRPr="00D47AA8">
        <w:rPr>
          <w:rFonts w:ascii="Calibri" w:hAnsi="Calibri" w:cs="Calibri"/>
          <w:b/>
          <w:i/>
          <w:color w:val="0070C0"/>
          <w:sz w:val="24"/>
          <w:szCs w:val="24"/>
        </w:rPr>
        <w:t>hors addictions comportementales ou sans produits</w:t>
      </w:r>
      <w:r w:rsidR="0068421C" w:rsidRPr="00D47AA8">
        <w:rPr>
          <w:i/>
          <w:color w:val="0070C0"/>
          <w:vertAlign w:val="superscript"/>
        </w:rPr>
        <w:footnoteReference w:id="1"/>
      </w:r>
      <w:r w:rsidR="0068421C" w:rsidRPr="00D47AA8">
        <w:rPr>
          <w:rFonts w:ascii="Calibri" w:hAnsi="Calibri" w:cs="Calibri"/>
          <w:b/>
          <w:i/>
          <w:color w:val="0070C0"/>
          <w:sz w:val="24"/>
          <w:szCs w:val="24"/>
        </w:rPr>
        <w:t>)</w:t>
      </w:r>
      <w:r w:rsidR="00D47AA8" w:rsidRPr="00D47AA8">
        <w:rPr>
          <w:rFonts w:ascii="Calibri" w:hAnsi="Calibri" w:cs="Calibri"/>
          <w:b/>
          <w:i/>
          <w:color w:val="0070C0"/>
          <w:sz w:val="24"/>
          <w:szCs w:val="24"/>
        </w:rPr>
        <w:t>.</w:t>
      </w:r>
      <w:r w:rsidR="002C592B" w:rsidRPr="00D47AA8">
        <w:rPr>
          <w:rFonts w:ascii="Calibri" w:hAnsi="Calibri" w:cs="Calibri"/>
          <w:b/>
          <w:i/>
          <w:sz w:val="24"/>
          <w:szCs w:val="24"/>
        </w:rPr>
        <w:t xml:space="preserve">  </w:t>
      </w:r>
    </w:p>
    <w:p w:rsidR="00926D93" w:rsidRDefault="00926D93" w:rsidP="00045D6B">
      <w:pPr>
        <w:jc w:val="both"/>
        <w:rPr>
          <w:rFonts w:ascii="Calibri" w:hAnsi="Calibri" w:cs="Calibri"/>
          <w:bCs/>
          <w:i/>
          <w:color w:val="0000FF"/>
          <w:sz w:val="24"/>
          <w:szCs w:val="24"/>
        </w:rPr>
      </w:pPr>
    </w:p>
    <w:p w:rsidR="009D1263" w:rsidRDefault="009D1263" w:rsidP="00045D6B">
      <w:pPr>
        <w:jc w:val="both"/>
        <w:rPr>
          <w:rFonts w:ascii="Calibri" w:hAnsi="Calibri" w:cs="Calibri"/>
          <w:bCs/>
          <w:i/>
          <w:color w:val="0000FF"/>
          <w:sz w:val="24"/>
          <w:szCs w:val="24"/>
        </w:rPr>
      </w:pPr>
      <w:bookmarkStart w:id="0" w:name="_GoBack"/>
      <w:bookmarkEnd w:id="0"/>
    </w:p>
    <w:p w:rsidR="00B53143" w:rsidRPr="00FF46B6" w:rsidRDefault="00B53143" w:rsidP="00B53143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FF46B6">
        <w:rPr>
          <w:rFonts w:ascii="Calibri" w:hAnsi="Calibri" w:cs="Calibri"/>
          <w:b/>
          <w:bCs/>
          <w:sz w:val="24"/>
          <w:szCs w:val="24"/>
          <w:u w:val="single"/>
        </w:rPr>
        <w:t>Populations prioritaires</w:t>
      </w:r>
      <w:r w:rsidRPr="00FF46B6">
        <w:rPr>
          <w:rFonts w:ascii="Calibri" w:hAnsi="Calibri" w:cs="Calibri"/>
          <w:b/>
          <w:bCs/>
          <w:sz w:val="24"/>
          <w:szCs w:val="24"/>
        </w:rPr>
        <w:t xml:space="preserve"> : </w:t>
      </w:r>
    </w:p>
    <w:p w:rsidR="00B53143" w:rsidRPr="00D47AA8" w:rsidRDefault="00B53143" w:rsidP="00B53143">
      <w:pPr>
        <w:pStyle w:val="Paragraphedeliste"/>
        <w:numPr>
          <w:ilvl w:val="0"/>
          <w:numId w:val="8"/>
        </w:numPr>
        <w:jc w:val="both"/>
        <w:rPr>
          <w:rFonts w:ascii="Calibri" w:hAnsi="Calibri" w:cs="Calibri"/>
          <w:b/>
          <w:bCs/>
          <w:i/>
          <w:sz w:val="24"/>
          <w:szCs w:val="24"/>
        </w:rPr>
      </w:pPr>
      <w:r w:rsidRPr="00B53143">
        <w:rPr>
          <w:rFonts w:ascii="Calibri" w:hAnsi="Calibri" w:cs="Calibri"/>
          <w:bCs/>
          <w:sz w:val="24"/>
          <w:szCs w:val="24"/>
        </w:rPr>
        <w:t xml:space="preserve">enfants et jeunes : </w:t>
      </w:r>
      <w:r w:rsidRPr="00D47AA8">
        <w:rPr>
          <w:rFonts w:ascii="Calibri" w:hAnsi="Calibri" w:cs="Calibri"/>
          <w:bCs/>
          <w:i/>
          <w:sz w:val="24"/>
          <w:szCs w:val="24"/>
        </w:rPr>
        <w:t>enfants (6-10 ans) et adolescents (10 à 15 ans), jeunes (15-25 ans)</w:t>
      </w:r>
    </w:p>
    <w:p w:rsidR="001217BB" w:rsidRPr="001217BB" w:rsidRDefault="001217BB" w:rsidP="001217BB">
      <w:pPr>
        <w:pStyle w:val="Paragraphedeliste"/>
        <w:numPr>
          <w:ilvl w:val="0"/>
          <w:numId w:val="8"/>
        </w:numPr>
        <w:jc w:val="both"/>
        <w:rPr>
          <w:rFonts w:ascii="Calibri" w:hAnsi="Calibri" w:cs="Calibri"/>
          <w:bCs/>
          <w:i/>
        </w:rPr>
      </w:pPr>
      <w:r w:rsidRPr="00C57CA0">
        <w:rPr>
          <w:rFonts w:ascii="Calibri" w:hAnsi="Calibri" w:cs="Calibri"/>
          <w:bCs/>
          <w:sz w:val="24"/>
          <w:szCs w:val="24"/>
        </w:rPr>
        <w:t xml:space="preserve">personnes en </w:t>
      </w:r>
      <w:r w:rsidR="00C57CA0" w:rsidRPr="00C57CA0">
        <w:rPr>
          <w:rFonts w:ascii="Calibri" w:hAnsi="Calibri" w:cs="Calibri"/>
          <w:bCs/>
          <w:sz w:val="24"/>
          <w:szCs w:val="24"/>
        </w:rPr>
        <w:t>difficultés</w:t>
      </w:r>
      <w:r w:rsidRPr="00B450C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450C5">
        <w:rPr>
          <w:rFonts w:ascii="Calibri" w:hAnsi="Calibri" w:cs="Calibri"/>
          <w:bCs/>
          <w:i/>
          <w:sz w:val="24"/>
          <w:szCs w:val="24"/>
        </w:rPr>
        <w:t>(</w:t>
      </w:r>
      <w:r w:rsidRPr="00C73945">
        <w:rPr>
          <w:rFonts w:ascii="Calibri" w:hAnsi="Calibri" w:cs="Calibri"/>
          <w:bCs/>
          <w:i/>
        </w:rPr>
        <w:t>jeunes hors système scolaire, jeunes sous protection judiciaire, populations des zones les plus défavorisées (</w:t>
      </w:r>
      <w:r>
        <w:rPr>
          <w:rFonts w:ascii="Calibri" w:hAnsi="Calibri" w:cs="Calibri"/>
          <w:bCs/>
          <w:i/>
        </w:rPr>
        <w:t>dont scolaires REP</w:t>
      </w:r>
      <w:r w:rsidRPr="00C73945">
        <w:rPr>
          <w:rFonts w:ascii="Calibri" w:hAnsi="Calibri" w:cs="Calibri"/>
          <w:bCs/>
          <w:i/>
        </w:rPr>
        <w:t>, etc.))</w:t>
      </w:r>
      <w:r w:rsidR="00C57CA0">
        <w:rPr>
          <w:rFonts w:ascii="Arial" w:eastAsiaTheme="minorHAnsi" w:hAnsi="Arial" w:cs="Arial"/>
          <w:color w:val="002060"/>
          <w:lang w:eastAsia="en-US"/>
        </w:rPr>
        <w:t> </w:t>
      </w:r>
    </w:p>
    <w:p w:rsidR="00B53143" w:rsidRPr="00A47E7D" w:rsidRDefault="00B53143" w:rsidP="00B5314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D47AA8">
        <w:rPr>
          <w:rFonts w:ascii="Calibri" w:hAnsi="Calibri" w:cs="Calibri"/>
          <w:bCs/>
          <w:sz w:val="24"/>
          <w:szCs w:val="24"/>
        </w:rPr>
        <w:t>Parents</w:t>
      </w:r>
      <w:r>
        <w:rPr>
          <w:rFonts w:ascii="Calibri" w:hAnsi="Calibri" w:cs="Calibri"/>
          <w:bCs/>
          <w:sz w:val="24"/>
          <w:szCs w:val="24"/>
        </w:rPr>
        <w:t xml:space="preserve"> et famille</w:t>
      </w:r>
      <w:r w:rsidRPr="00A47E7D">
        <w:rPr>
          <w:rFonts w:ascii="Calibri" w:hAnsi="Calibri" w:cs="Calibri"/>
          <w:bCs/>
          <w:sz w:val="24"/>
          <w:szCs w:val="24"/>
        </w:rPr>
        <w:t xml:space="preserve"> </w:t>
      </w:r>
    </w:p>
    <w:p w:rsidR="00B53143" w:rsidRPr="00292185" w:rsidRDefault="00B53143" w:rsidP="00B5314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Population générale</w:t>
      </w:r>
    </w:p>
    <w:p w:rsidR="00C57CA0" w:rsidRPr="00C57CA0" w:rsidRDefault="00C57CA0" w:rsidP="00C57CA0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292185" w:rsidRDefault="00292185" w:rsidP="00045D6B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C73945" w:rsidRPr="009A2AC2" w:rsidRDefault="00C73945" w:rsidP="009A2AC2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9A2AC2">
        <w:rPr>
          <w:rFonts w:ascii="Calibri" w:hAnsi="Calibri" w:cs="Calibri"/>
          <w:b/>
          <w:bCs/>
          <w:sz w:val="24"/>
          <w:szCs w:val="24"/>
          <w:u w:val="single"/>
        </w:rPr>
        <w:t>Les projets proposés devront privilégier les interventions suivantes</w:t>
      </w:r>
      <w:r w:rsidRPr="009A2AC2">
        <w:rPr>
          <w:rFonts w:ascii="Calibri" w:hAnsi="Calibri" w:cs="Calibri"/>
          <w:b/>
          <w:bCs/>
          <w:sz w:val="24"/>
          <w:szCs w:val="24"/>
        </w:rPr>
        <w:t> :</w:t>
      </w:r>
    </w:p>
    <w:p w:rsidR="00D54DB6" w:rsidRPr="00292185" w:rsidRDefault="00926D93" w:rsidP="00045D6B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292185">
        <w:rPr>
          <w:rFonts w:ascii="Calibri" w:hAnsi="Calibri" w:cs="Calibri"/>
          <w:bCs/>
          <w:sz w:val="24"/>
          <w:szCs w:val="24"/>
        </w:rPr>
        <w:t xml:space="preserve">Renforcer </w:t>
      </w:r>
      <w:r w:rsidR="00E9514F" w:rsidRPr="00292185">
        <w:rPr>
          <w:rFonts w:ascii="Calibri" w:hAnsi="Calibri" w:cs="Calibri"/>
          <w:bCs/>
          <w:sz w:val="24"/>
          <w:szCs w:val="24"/>
        </w:rPr>
        <w:t>l</w:t>
      </w:r>
      <w:r w:rsidRPr="00292185">
        <w:rPr>
          <w:rFonts w:ascii="Calibri" w:hAnsi="Calibri" w:cs="Calibri"/>
          <w:bCs/>
          <w:sz w:val="24"/>
          <w:szCs w:val="24"/>
        </w:rPr>
        <w:t>a connaissance des risques</w:t>
      </w:r>
      <w:r w:rsidR="000507B4" w:rsidRPr="00292185">
        <w:rPr>
          <w:rFonts w:ascii="Calibri" w:hAnsi="Calibri" w:cs="Calibri"/>
          <w:bCs/>
          <w:sz w:val="24"/>
          <w:szCs w:val="24"/>
        </w:rPr>
        <w:t xml:space="preserve"> liés à la consommation </w:t>
      </w:r>
    </w:p>
    <w:p w:rsidR="00D54DB6" w:rsidRPr="00292185" w:rsidRDefault="006801E4" w:rsidP="00045D6B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Développer et soutenir</w:t>
      </w:r>
      <w:r w:rsidR="00926D93" w:rsidRPr="00292185">
        <w:rPr>
          <w:rFonts w:ascii="Calibri" w:hAnsi="Calibri" w:cs="Calibri"/>
          <w:bCs/>
          <w:sz w:val="24"/>
          <w:szCs w:val="24"/>
        </w:rPr>
        <w:t xml:space="preserve"> les compétences </w:t>
      </w:r>
      <w:r w:rsidR="0035565D" w:rsidRPr="00292185">
        <w:rPr>
          <w:rFonts w:ascii="Calibri" w:hAnsi="Calibri" w:cs="Calibri"/>
          <w:bCs/>
          <w:sz w:val="24"/>
          <w:szCs w:val="24"/>
        </w:rPr>
        <w:t xml:space="preserve">en matière de santé </w:t>
      </w:r>
    </w:p>
    <w:p w:rsidR="00B52CBD" w:rsidRDefault="00B52CBD" w:rsidP="00B52CBD">
      <w:pPr>
        <w:pStyle w:val="Paragraphedeliste"/>
        <w:ind w:left="1440"/>
        <w:jc w:val="both"/>
        <w:rPr>
          <w:rFonts w:ascii="Calibri" w:hAnsi="Calibri" w:cs="Calibri"/>
          <w:bCs/>
          <w:sz w:val="24"/>
          <w:szCs w:val="24"/>
        </w:rPr>
      </w:pPr>
    </w:p>
    <w:p w:rsidR="00D47AA8" w:rsidRDefault="00D47AA8" w:rsidP="00B52CBD">
      <w:pPr>
        <w:pStyle w:val="Paragraphedeliste"/>
        <w:ind w:left="1440"/>
        <w:jc w:val="both"/>
        <w:rPr>
          <w:rFonts w:ascii="Calibri" w:hAnsi="Calibri" w:cs="Calibri"/>
          <w:bCs/>
          <w:sz w:val="24"/>
          <w:szCs w:val="24"/>
        </w:rPr>
      </w:pPr>
    </w:p>
    <w:p w:rsidR="009D1263" w:rsidRDefault="009D1263" w:rsidP="00B52CBD">
      <w:pPr>
        <w:pStyle w:val="Paragraphedeliste"/>
        <w:ind w:left="1440"/>
        <w:jc w:val="both"/>
        <w:rPr>
          <w:rFonts w:ascii="Calibri" w:hAnsi="Calibri" w:cs="Calibri"/>
          <w:bCs/>
          <w:sz w:val="24"/>
          <w:szCs w:val="24"/>
        </w:rPr>
      </w:pPr>
    </w:p>
    <w:p w:rsidR="00292185" w:rsidRPr="00D47AA8" w:rsidRDefault="00D47AA8" w:rsidP="00292185">
      <w:pPr>
        <w:shd w:val="clear" w:color="auto" w:fill="FFFFFF" w:themeFill="background1"/>
        <w:jc w:val="both"/>
        <w:rPr>
          <w:rFonts w:ascii="Calibri" w:hAnsi="Calibri" w:cs="Calibri"/>
          <w:b/>
          <w:color w:val="0070C0"/>
          <w:sz w:val="24"/>
          <w:szCs w:val="24"/>
        </w:rPr>
      </w:pPr>
      <w:r w:rsidRPr="00D47AA8">
        <w:rPr>
          <w:rFonts w:ascii="Calibri" w:hAnsi="Calibri" w:cs="Calibri"/>
          <w:b/>
          <w:color w:val="0070C0"/>
          <w:sz w:val="24"/>
          <w:szCs w:val="24"/>
        </w:rPr>
        <w:t>O</w:t>
      </w:r>
      <w:r w:rsidR="00C57CA0">
        <w:rPr>
          <w:rFonts w:ascii="Calibri" w:hAnsi="Calibri" w:cs="Calibri"/>
          <w:b/>
          <w:color w:val="0070C0"/>
          <w:sz w:val="24"/>
          <w:szCs w:val="24"/>
        </w:rPr>
        <w:t xml:space="preserve">bjectif </w:t>
      </w:r>
      <w:r w:rsidRPr="00D47AA8">
        <w:rPr>
          <w:rFonts w:ascii="Calibri" w:hAnsi="Calibri" w:cs="Calibri"/>
          <w:b/>
          <w:color w:val="0070C0"/>
          <w:sz w:val="24"/>
          <w:szCs w:val="24"/>
        </w:rPr>
        <w:t>G</w:t>
      </w:r>
      <w:r w:rsidR="00C57CA0">
        <w:rPr>
          <w:rFonts w:ascii="Calibri" w:hAnsi="Calibri" w:cs="Calibri"/>
          <w:b/>
          <w:color w:val="0070C0"/>
          <w:sz w:val="24"/>
          <w:szCs w:val="24"/>
        </w:rPr>
        <w:t xml:space="preserve">énéral </w:t>
      </w:r>
      <w:r w:rsidRPr="00D47AA8">
        <w:rPr>
          <w:rFonts w:ascii="Calibri" w:hAnsi="Calibri" w:cs="Calibri"/>
          <w:b/>
          <w:color w:val="0070C0"/>
          <w:sz w:val="24"/>
          <w:szCs w:val="24"/>
        </w:rPr>
        <w:t xml:space="preserve">2 : </w:t>
      </w:r>
      <w:r w:rsidR="00292185" w:rsidRPr="00D47AA8">
        <w:rPr>
          <w:rFonts w:ascii="Calibri" w:hAnsi="Calibri" w:cs="Calibri"/>
          <w:b/>
          <w:color w:val="0070C0"/>
          <w:sz w:val="24"/>
          <w:szCs w:val="24"/>
        </w:rPr>
        <w:t xml:space="preserve">PREVENIR ET </w:t>
      </w:r>
      <w:r w:rsidRPr="00D47AA8">
        <w:rPr>
          <w:rFonts w:ascii="Calibri" w:hAnsi="Calibri" w:cs="Calibri"/>
          <w:b/>
          <w:color w:val="0070C0"/>
          <w:sz w:val="24"/>
          <w:szCs w:val="24"/>
        </w:rPr>
        <w:t xml:space="preserve">REDUIRE LES RISQUES ASSOCIES A </w:t>
      </w:r>
      <w:r w:rsidR="00C57CA0">
        <w:rPr>
          <w:rFonts w:ascii="Calibri" w:hAnsi="Calibri" w:cs="Calibri"/>
          <w:b/>
          <w:color w:val="0070C0"/>
          <w:sz w:val="24"/>
          <w:szCs w:val="24"/>
        </w:rPr>
        <w:t xml:space="preserve">LA </w:t>
      </w:r>
      <w:r w:rsidRPr="00D47AA8">
        <w:rPr>
          <w:rFonts w:ascii="Calibri" w:hAnsi="Calibri" w:cs="Calibri"/>
          <w:b/>
          <w:color w:val="0070C0"/>
          <w:sz w:val="24"/>
          <w:szCs w:val="24"/>
        </w:rPr>
        <w:t xml:space="preserve">CONSOMMATION </w:t>
      </w:r>
      <w:r w:rsidR="00C57CA0">
        <w:rPr>
          <w:rFonts w:ascii="Calibri" w:hAnsi="Calibri" w:cs="Calibri"/>
          <w:b/>
          <w:color w:val="0070C0"/>
          <w:sz w:val="24"/>
          <w:szCs w:val="24"/>
        </w:rPr>
        <w:t xml:space="preserve">DE PRODUITS PSYCHOACTIFS </w:t>
      </w:r>
      <w:r w:rsidRPr="00D47AA8">
        <w:rPr>
          <w:rFonts w:ascii="Calibri" w:hAnsi="Calibri" w:cs="Calibri"/>
          <w:b/>
          <w:color w:val="0070C0"/>
          <w:sz w:val="24"/>
          <w:szCs w:val="24"/>
        </w:rPr>
        <w:t xml:space="preserve">ET </w:t>
      </w:r>
      <w:r w:rsidR="00C57CA0">
        <w:rPr>
          <w:rFonts w:ascii="Calibri" w:hAnsi="Calibri" w:cs="Calibri"/>
          <w:b/>
          <w:color w:val="0070C0"/>
          <w:sz w:val="24"/>
          <w:szCs w:val="24"/>
        </w:rPr>
        <w:t>PREVENIR</w:t>
      </w:r>
      <w:r w:rsidRPr="00D47AA8">
        <w:rPr>
          <w:rFonts w:ascii="Calibri" w:hAnsi="Calibri" w:cs="Calibri"/>
          <w:b/>
          <w:color w:val="0070C0"/>
          <w:sz w:val="24"/>
          <w:szCs w:val="24"/>
        </w:rPr>
        <w:t xml:space="preserve"> LES CONDUITES ADDICTIVES.</w:t>
      </w:r>
    </w:p>
    <w:p w:rsidR="001217BB" w:rsidRDefault="001217BB" w:rsidP="001217BB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1217BB" w:rsidRPr="00FF46B6" w:rsidRDefault="001217BB" w:rsidP="001217BB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FF46B6">
        <w:rPr>
          <w:rFonts w:ascii="Calibri" w:hAnsi="Calibri" w:cs="Calibri"/>
          <w:b/>
          <w:bCs/>
          <w:sz w:val="24"/>
          <w:szCs w:val="24"/>
          <w:u w:val="single"/>
        </w:rPr>
        <w:t>Populations prioritaires</w:t>
      </w:r>
      <w:r w:rsidRPr="00FF46B6">
        <w:rPr>
          <w:rFonts w:ascii="Calibri" w:hAnsi="Calibri" w:cs="Calibri"/>
          <w:b/>
          <w:bCs/>
          <w:sz w:val="24"/>
          <w:szCs w:val="24"/>
        </w:rPr>
        <w:t xml:space="preserve"> : </w:t>
      </w:r>
    </w:p>
    <w:p w:rsidR="001217BB" w:rsidRPr="00D47AA8" w:rsidRDefault="001217BB" w:rsidP="001217BB">
      <w:pPr>
        <w:pStyle w:val="Paragraphedeliste"/>
        <w:numPr>
          <w:ilvl w:val="0"/>
          <w:numId w:val="8"/>
        </w:numPr>
        <w:jc w:val="both"/>
        <w:rPr>
          <w:rFonts w:ascii="Calibri" w:hAnsi="Calibri" w:cs="Calibri"/>
          <w:b/>
          <w:bCs/>
          <w:i/>
          <w:sz w:val="24"/>
          <w:szCs w:val="24"/>
        </w:rPr>
      </w:pPr>
      <w:r w:rsidRPr="00B53143">
        <w:rPr>
          <w:rFonts w:ascii="Calibri" w:hAnsi="Calibri" w:cs="Calibri"/>
          <w:bCs/>
          <w:sz w:val="24"/>
          <w:szCs w:val="24"/>
        </w:rPr>
        <w:t xml:space="preserve">jeunes : </w:t>
      </w:r>
      <w:r w:rsidRPr="00D47AA8">
        <w:rPr>
          <w:rFonts w:ascii="Calibri" w:hAnsi="Calibri" w:cs="Calibri"/>
          <w:bCs/>
          <w:i/>
          <w:sz w:val="24"/>
          <w:szCs w:val="24"/>
        </w:rPr>
        <w:t>adolescents (10 à 15 ans), jeunes (15-25 ans)</w:t>
      </w:r>
    </w:p>
    <w:p w:rsidR="00C57CA0" w:rsidRPr="00C57CA0" w:rsidRDefault="001217BB" w:rsidP="00C57CA0">
      <w:pPr>
        <w:pStyle w:val="Paragraphedeliste"/>
        <w:numPr>
          <w:ilvl w:val="0"/>
          <w:numId w:val="8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B53143">
        <w:rPr>
          <w:rFonts w:ascii="Calibri" w:hAnsi="Calibri" w:cs="Calibri"/>
          <w:bCs/>
          <w:sz w:val="24"/>
          <w:szCs w:val="24"/>
        </w:rPr>
        <w:t>femmes et femmes enceintes,</w:t>
      </w:r>
    </w:p>
    <w:p w:rsidR="00C57CA0" w:rsidRPr="00C57CA0" w:rsidRDefault="00C57CA0" w:rsidP="00C57CA0">
      <w:pPr>
        <w:pStyle w:val="Paragraphedeliste"/>
        <w:numPr>
          <w:ilvl w:val="0"/>
          <w:numId w:val="8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C57CA0">
        <w:rPr>
          <w:rFonts w:ascii="Calibri" w:hAnsi="Calibri" w:cs="Calibri"/>
          <w:bCs/>
          <w:sz w:val="24"/>
          <w:szCs w:val="24"/>
        </w:rPr>
        <w:t>Populations vulnérables (exclus, détenus, sortants de prison, personnes ayant des troubles de santé mentale)</w:t>
      </w:r>
    </w:p>
    <w:p w:rsidR="00292185" w:rsidRDefault="00292185" w:rsidP="00B52CBD">
      <w:pPr>
        <w:pStyle w:val="Paragraphedeliste"/>
        <w:ind w:left="1440"/>
        <w:jc w:val="both"/>
        <w:rPr>
          <w:rFonts w:ascii="Calibri" w:hAnsi="Calibri" w:cs="Calibri"/>
          <w:bCs/>
          <w:sz w:val="24"/>
          <w:szCs w:val="24"/>
        </w:rPr>
      </w:pPr>
    </w:p>
    <w:p w:rsidR="00C57CA0" w:rsidRPr="00C57CA0" w:rsidRDefault="00C57CA0" w:rsidP="00C57CA0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9A2AC2">
        <w:rPr>
          <w:rFonts w:ascii="Calibri" w:hAnsi="Calibri" w:cs="Calibri"/>
          <w:b/>
          <w:bCs/>
          <w:sz w:val="24"/>
          <w:szCs w:val="24"/>
          <w:u w:val="single"/>
        </w:rPr>
        <w:t>Les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actions</w:t>
      </w:r>
      <w:r w:rsidRPr="009A2AC2">
        <w:rPr>
          <w:rFonts w:ascii="Calibri" w:hAnsi="Calibri" w:cs="Calibri"/>
          <w:b/>
          <w:bCs/>
          <w:sz w:val="24"/>
          <w:szCs w:val="24"/>
          <w:u w:val="single"/>
        </w:rPr>
        <w:t xml:space="preserve"> proposé</w:t>
      </w:r>
      <w:r>
        <w:rPr>
          <w:rFonts w:ascii="Calibri" w:hAnsi="Calibri" w:cs="Calibri"/>
          <w:b/>
          <w:bCs/>
          <w:sz w:val="24"/>
          <w:szCs w:val="24"/>
          <w:u w:val="single"/>
        </w:rPr>
        <w:t>e</w:t>
      </w:r>
      <w:r w:rsidRPr="009A2AC2">
        <w:rPr>
          <w:rFonts w:ascii="Calibri" w:hAnsi="Calibri" w:cs="Calibri"/>
          <w:b/>
          <w:bCs/>
          <w:sz w:val="24"/>
          <w:szCs w:val="24"/>
          <w:u w:val="single"/>
        </w:rPr>
        <w:t>s devront privilégier les interventions suivantes</w:t>
      </w:r>
      <w:r w:rsidRPr="009A2AC2">
        <w:rPr>
          <w:rFonts w:ascii="Calibri" w:hAnsi="Calibri" w:cs="Calibri"/>
          <w:b/>
          <w:bCs/>
          <w:sz w:val="24"/>
          <w:szCs w:val="24"/>
        </w:rPr>
        <w:t> :</w:t>
      </w:r>
    </w:p>
    <w:p w:rsidR="00D54DB6" w:rsidRPr="00292185" w:rsidRDefault="00926D93" w:rsidP="00045D6B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292185">
        <w:rPr>
          <w:rFonts w:ascii="Calibri" w:hAnsi="Calibri" w:cs="Calibri"/>
          <w:bCs/>
          <w:sz w:val="24"/>
          <w:szCs w:val="24"/>
        </w:rPr>
        <w:t>P</w:t>
      </w:r>
      <w:r w:rsidR="00D54DB6" w:rsidRPr="00292185">
        <w:rPr>
          <w:rFonts w:ascii="Calibri" w:hAnsi="Calibri" w:cs="Calibri"/>
          <w:bCs/>
          <w:sz w:val="24"/>
          <w:szCs w:val="24"/>
        </w:rPr>
        <w:t>ermettre</w:t>
      </w:r>
      <w:r w:rsidRPr="00292185">
        <w:rPr>
          <w:rFonts w:ascii="Calibri" w:hAnsi="Calibri" w:cs="Calibri"/>
          <w:bCs/>
          <w:sz w:val="24"/>
          <w:szCs w:val="24"/>
        </w:rPr>
        <w:t xml:space="preserve"> le repérage des conduites </w:t>
      </w:r>
      <w:r w:rsidR="00D54DB6" w:rsidRPr="00292185">
        <w:rPr>
          <w:rFonts w:ascii="Calibri" w:hAnsi="Calibri" w:cs="Calibri"/>
          <w:bCs/>
          <w:sz w:val="24"/>
          <w:szCs w:val="24"/>
        </w:rPr>
        <w:t>à risque</w:t>
      </w:r>
      <w:r w:rsidR="00997A12" w:rsidRPr="00292185">
        <w:rPr>
          <w:rFonts w:ascii="Calibri" w:hAnsi="Calibri" w:cs="Calibri"/>
          <w:bCs/>
          <w:sz w:val="24"/>
          <w:szCs w:val="24"/>
        </w:rPr>
        <w:t>s</w:t>
      </w:r>
    </w:p>
    <w:p w:rsidR="00D54DB6" w:rsidRPr="00292185" w:rsidRDefault="00A75493" w:rsidP="00045D6B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292185">
        <w:rPr>
          <w:rFonts w:ascii="Calibri" w:hAnsi="Calibri" w:cs="Calibri"/>
          <w:bCs/>
          <w:sz w:val="24"/>
          <w:szCs w:val="24"/>
        </w:rPr>
        <w:t xml:space="preserve">Accompagner et orienter vers </w:t>
      </w:r>
      <w:r w:rsidR="00926D93" w:rsidRPr="00292185">
        <w:rPr>
          <w:rFonts w:ascii="Calibri" w:hAnsi="Calibri" w:cs="Calibri"/>
          <w:bCs/>
          <w:sz w:val="24"/>
          <w:szCs w:val="24"/>
        </w:rPr>
        <w:t xml:space="preserve">une prise en charge </w:t>
      </w:r>
      <w:r w:rsidR="00292185">
        <w:rPr>
          <w:rFonts w:ascii="Calibri" w:hAnsi="Calibri" w:cs="Calibri"/>
          <w:bCs/>
          <w:sz w:val="24"/>
          <w:szCs w:val="24"/>
        </w:rPr>
        <w:t>adaptée</w:t>
      </w:r>
    </w:p>
    <w:p w:rsidR="00290F7E" w:rsidRDefault="00290F7E" w:rsidP="00045D6B">
      <w:pPr>
        <w:jc w:val="both"/>
      </w:pPr>
    </w:p>
    <w:p w:rsidR="00D47AA8" w:rsidRDefault="00D47AA8" w:rsidP="00D47AA8">
      <w:pPr>
        <w:jc w:val="center"/>
        <w:rPr>
          <w:rFonts w:ascii="Calibri" w:hAnsi="Calibri" w:cs="Calibri"/>
          <w:bCs/>
          <w:sz w:val="24"/>
          <w:szCs w:val="24"/>
          <w:u w:val="single"/>
        </w:rPr>
      </w:pPr>
    </w:p>
    <w:p w:rsidR="00C85E54" w:rsidRDefault="00C85E54" w:rsidP="00C85E54">
      <w:pPr>
        <w:rPr>
          <w:rFonts w:ascii="Calibri" w:hAnsi="Calibri" w:cs="Calibri"/>
          <w:bCs/>
          <w:sz w:val="24"/>
          <w:szCs w:val="24"/>
          <w:u w:val="single"/>
        </w:rPr>
      </w:pPr>
    </w:p>
    <w:p w:rsidR="00C85E54" w:rsidRDefault="00C85E54" w:rsidP="00C85E54">
      <w:pPr>
        <w:rPr>
          <w:rFonts w:ascii="Calibri" w:hAnsi="Calibri" w:cs="Calibri"/>
          <w:bCs/>
          <w:sz w:val="24"/>
          <w:szCs w:val="24"/>
          <w:u w:val="single"/>
        </w:rPr>
      </w:pPr>
    </w:p>
    <w:p w:rsidR="00C85E54" w:rsidRDefault="00C85E54" w:rsidP="00D47AA8">
      <w:pPr>
        <w:jc w:val="center"/>
        <w:rPr>
          <w:rFonts w:ascii="Calibri" w:hAnsi="Calibri" w:cs="Calibri"/>
          <w:bCs/>
          <w:sz w:val="24"/>
          <w:szCs w:val="24"/>
          <w:u w:val="single"/>
        </w:rPr>
      </w:pPr>
    </w:p>
    <w:p w:rsidR="00C85E54" w:rsidRDefault="00C85E54" w:rsidP="00D47AA8">
      <w:pPr>
        <w:jc w:val="center"/>
        <w:rPr>
          <w:rFonts w:ascii="Calibri" w:hAnsi="Calibri" w:cs="Calibri"/>
          <w:bCs/>
          <w:sz w:val="24"/>
          <w:szCs w:val="24"/>
          <w:u w:val="single"/>
        </w:rPr>
      </w:pPr>
    </w:p>
    <w:p w:rsidR="00C85E54" w:rsidRDefault="00C85E54" w:rsidP="00D47AA8">
      <w:pPr>
        <w:jc w:val="center"/>
        <w:rPr>
          <w:rFonts w:ascii="Calibri" w:hAnsi="Calibri" w:cs="Calibri"/>
          <w:bCs/>
          <w:sz w:val="24"/>
          <w:szCs w:val="24"/>
          <w:u w:val="single"/>
        </w:rPr>
      </w:pPr>
    </w:p>
    <w:p w:rsidR="00C85E54" w:rsidRDefault="00C85E54" w:rsidP="00D47AA8">
      <w:pPr>
        <w:jc w:val="center"/>
        <w:rPr>
          <w:rFonts w:ascii="Calibri" w:hAnsi="Calibri" w:cs="Calibri"/>
          <w:bCs/>
          <w:sz w:val="24"/>
          <w:szCs w:val="24"/>
          <w:u w:val="single"/>
        </w:rPr>
      </w:pPr>
    </w:p>
    <w:p w:rsidR="00C85E54" w:rsidRDefault="00C85E54" w:rsidP="00D47AA8">
      <w:pPr>
        <w:jc w:val="center"/>
        <w:rPr>
          <w:rFonts w:ascii="Calibri" w:hAnsi="Calibri" w:cs="Calibri"/>
          <w:bCs/>
          <w:sz w:val="24"/>
          <w:szCs w:val="24"/>
          <w:u w:val="single"/>
        </w:rPr>
      </w:pPr>
    </w:p>
    <w:p w:rsidR="009D1263" w:rsidRDefault="009D1263" w:rsidP="009D1263">
      <w:pPr>
        <w:jc w:val="center"/>
        <w:rPr>
          <w:rFonts w:ascii="Calibri" w:hAnsi="Calibri" w:cs="Calibri"/>
          <w:bCs/>
          <w:sz w:val="24"/>
          <w:szCs w:val="24"/>
          <w:u w:val="single"/>
        </w:rPr>
      </w:pPr>
      <w:r w:rsidRPr="00734896">
        <w:rPr>
          <w:rFonts w:ascii="Calibri" w:hAnsi="Calibri" w:cs="Calibri"/>
          <w:bCs/>
          <w:noProof/>
          <w:sz w:val="24"/>
          <w:szCs w:val="24"/>
        </w:rPr>
        <w:lastRenderedPageBreak/>
        <w:drawing>
          <wp:inline distT="0" distB="0" distL="0" distR="0">
            <wp:extent cx="480378" cy="400050"/>
            <wp:effectExtent l="0" t="0" r="0" b="0"/>
            <wp:docPr id="2" name="Image 2" descr="D:\Utilisateurs\vlorto\AppData\Local\Microsoft\Windows\Temporary Internet Files\Content.IE5\LDNCDIFK\attention-14847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tilisateurs\vlorto\AppData\Local\Microsoft\Windows\Temporary Internet Files\Content.IE5\LDNCDIFK\attention-148478_960_72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0378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524" w:rsidRPr="00016FA3" w:rsidRDefault="00B35524" w:rsidP="009D1263">
      <w:pPr>
        <w:jc w:val="center"/>
        <w:rPr>
          <w:rFonts w:ascii="Calibri" w:hAnsi="Calibri" w:cs="Calibri"/>
          <w:bCs/>
          <w:sz w:val="24"/>
          <w:szCs w:val="24"/>
          <w:u w:val="single"/>
        </w:rPr>
      </w:pPr>
    </w:p>
    <w:p w:rsidR="00C85E54" w:rsidRDefault="009D1263" w:rsidP="009D1263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Ces </w:t>
      </w:r>
      <w:r w:rsidR="00C85E54">
        <w:rPr>
          <w:rFonts w:ascii="Calibri" w:hAnsi="Calibri" w:cs="Calibri"/>
          <w:sz w:val="22"/>
          <w:szCs w:val="22"/>
        </w:rPr>
        <w:t>objectifs</w:t>
      </w:r>
      <w:r>
        <w:rPr>
          <w:rFonts w:ascii="Calibri" w:hAnsi="Calibri" w:cs="Calibri"/>
          <w:sz w:val="22"/>
          <w:szCs w:val="22"/>
        </w:rPr>
        <w:t xml:space="preserve"> s’appui</w:t>
      </w:r>
      <w:r w:rsidR="00C85E54">
        <w:rPr>
          <w:rFonts w:ascii="Calibri" w:hAnsi="Calibri" w:cs="Calibri"/>
          <w:sz w:val="22"/>
          <w:szCs w:val="22"/>
        </w:rPr>
        <w:t>ent</w:t>
      </w:r>
      <w:r>
        <w:rPr>
          <w:rFonts w:ascii="Calibri" w:hAnsi="Calibri" w:cs="Calibri"/>
          <w:sz w:val="22"/>
          <w:szCs w:val="22"/>
        </w:rPr>
        <w:t xml:space="preserve"> sur les mesures du Plan régional de lutte contre les drogues et les conduites addictives (</w:t>
      </w:r>
      <w:hyperlink r:id="rId10" w:history="1">
        <w:r w:rsidR="006C134A" w:rsidRPr="00D945DE">
          <w:rPr>
            <w:rStyle w:val="Lienhypertexte"/>
            <w:rFonts w:ascii="Calibri" w:hAnsi="Calibri" w:cs="Calibri"/>
            <w:sz w:val="22"/>
            <w:szCs w:val="22"/>
          </w:rPr>
          <w:t>www.martinique.ars.sante.fr</w:t>
        </w:r>
      </w:hyperlink>
      <w:r>
        <w:rPr>
          <w:rFonts w:ascii="Calibri" w:hAnsi="Calibri" w:cs="Calibri"/>
          <w:sz w:val="22"/>
          <w:szCs w:val="22"/>
        </w:rPr>
        <w:t xml:space="preserve"> ou </w:t>
      </w:r>
      <w:hyperlink r:id="rId11" w:history="1">
        <w:r w:rsidRPr="00D945DE">
          <w:rPr>
            <w:rStyle w:val="Lienhypertexte"/>
            <w:rFonts w:ascii="Calibri" w:hAnsi="Calibri" w:cs="Calibri"/>
            <w:sz w:val="22"/>
            <w:szCs w:val="22"/>
          </w:rPr>
          <w:t>www.martinique.pref.gouv.fr</w:t>
        </w:r>
      </w:hyperlink>
      <w:r>
        <w:rPr>
          <w:rFonts w:ascii="Calibri" w:hAnsi="Calibri" w:cs="Calibri"/>
          <w:sz w:val="22"/>
          <w:szCs w:val="22"/>
        </w:rPr>
        <w:t xml:space="preserve"> ) </w:t>
      </w:r>
    </w:p>
    <w:p w:rsidR="009D1263" w:rsidRPr="00C85E54" w:rsidRDefault="009D1263" w:rsidP="00C85E54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C85E54" w:rsidRPr="00D47AA8">
        <w:rPr>
          <w:rFonts w:ascii="Calibri" w:hAnsi="Calibri" w:cs="Calibri"/>
          <w:bCs/>
          <w:i/>
          <w:sz w:val="22"/>
          <w:szCs w:val="22"/>
        </w:rPr>
        <w:t>Les projets bénéficiant d’un cofinancement MILDECA</w:t>
      </w:r>
      <w:r w:rsidR="00B35524">
        <w:rPr>
          <w:rStyle w:val="Appelnotedebasdep"/>
          <w:rFonts w:ascii="Calibri" w:hAnsi="Calibri" w:cs="Calibri"/>
          <w:bCs/>
          <w:i/>
          <w:sz w:val="22"/>
          <w:szCs w:val="22"/>
        </w:rPr>
        <w:footnoteReference w:id="2"/>
      </w:r>
      <w:r w:rsidR="00C85E54">
        <w:rPr>
          <w:rFonts w:ascii="Calibri" w:hAnsi="Calibri" w:cs="Calibri"/>
          <w:bCs/>
          <w:i/>
          <w:sz w:val="22"/>
          <w:szCs w:val="22"/>
        </w:rPr>
        <w:t xml:space="preserve"> (Appel à projet lancé par la Préfecture de  Martinique) seront privilégiés.</w:t>
      </w:r>
    </w:p>
    <w:p w:rsidR="00C85E54" w:rsidRPr="00C85E54" w:rsidRDefault="009D1263" w:rsidP="00C85E54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Cs/>
          <w:i/>
          <w:sz w:val="22"/>
          <w:szCs w:val="22"/>
        </w:rPr>
      </w:pPr>
      <w:r w:rsidRPr="00855491">
        <w:rPr>
          <w:rFonts w:ascii="Calibri" w:hAnsi="Calibri" w:cs="Calibri"/>
          <w:sz w:val="22"/>
          <w:szCs w:val="22"/>
        </w:rPr>
        <w:t>Il est recommandé d’utiliser les supports et outils  existan</w:t>
      </w:r>
      <w:r w:rsidR="00C85E54">
        <w:rPr>
          <w:rFonts w:ascii="Calibri" w:hAnsi="Calibri" w:cs="Calibri"/>
          <w:sz w:val="22"/>
          <w:szCs w:val="22"/>
        </w:rPr>
        <w:t>ts (au niveau local, national)</w:t>
      </w:r>
    </w:p>
    <w:p w:rsidR="009D1263" w:rsidRDefault="009D1263" w:rsidP="00D47AA8">
      <w:pPr>
        <w:jc w:val="center"/>
        <w:rPr>
          <w:rFonts w:ascii="Calibri" w:hAnsi="Calibri" w:cs="Calibri"/>
          <w:bCs/>
          <w:sz w:val="24"/>
          <w:szCs w:val="24"/>
          <w:u w:val="single"/>
        </w:rPr>
      </w:pPr>
    </w:p>
    <w:p w:rsidR="00D47AA8" w:rsidRDefault="00D47AA8" w:rsidP="00D47AA8">
      <w:pPr>
        <w:jc w:val="center"/>
        <w:rPr>
          <w:rFonts w:ascii="Calibri" w:hAnsi="Calibri" w:cs="Calibri"/>
          <w:bCs/>
          <w:sz w:val="24"/>
          <w:szCs w:val="24"/>
          <w:u w:val="single"/>
        </w:rPr>
      </w:pPr>
    </w:p>
    <w:p w:rsidR="00DA17CF" w:rsidRDefault="00DA17CF" w:rsidP="00C57CA0">
      <w:pPr>
        <w:pStyle w:val="Paragraphedeliste"/>
        <w:ind w:left="1440"/>
        <w:jc w:val="center"/>
        <w:rPr>
          <w:rFonts w:ascii="Calibri" w:hAnsi="Calibri" w:cs="Calibri"/>
          <w:bCs/>
          <w:sz w:val="24"/>
          <w:szCs w:val="24"/>
        </w:rPr>
      </w:pPr>
    </w:p>
    <w:p w:rsidR="00DA17CF" w:rsidRPr="00C85E54" w:rsidRDefault="00DA17CF" w:rsidP="00C85E54">
      <w:pPr>
        <w:jc w:val="both"/>
        <w:rPr>
          <w:rFonts w:ascii="Calibri" w:hAnsi="Calibri" w:cs="Calibri"/>
          <w:bCs/>
          <w:i/>
          <w:sz w:val="22"/>
          <w:szCs w:val="22"/>
        </w:rPr>
      </w:pPr>
    </w:p>
    <w:p w:rsidR="00DA17CF" w:rsidRPr="00DA17CF" w:rsidRDefault="00DA17CF" w:rsidP="00DA17CF">
      <w:pPr>
        <w:jc w:val="both"/>
        <w:rPr>
          <w:rFonts w:ascii="Calibri" w:hAnsi="Calibri" w:cs="Calibri"/>
          <w:bCs/>
          <w:i/>
          <w:sz w:val="22"/>
          <w:szCs w:val="22"/>
        </w:rPr>
      </w:pPr>
    </w:p>
    <w:p w:rsidR="00DA17CF" w:rsidRPr="00C57CA0" w:rsidRDefault="00DA17CF" w:rsidP="00C57CA0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57CA0">
        <w:rPr>
          <w:rFonts w:ascii="Calibri" w:hAnsi="Calibri" w:cs="Calibri"/>
          <w:b/>
          <w:bCs/>
          <w:sz w:val="22"/>
          <w:szCs w:val="22"/>
          <w:u w:val="single"/>
        </w:rPr>
        <w:t>Ce financement ne concerne pas :</w:t>
      </w:r>
    </w:p>
    <w:p w:rsidR="00DA17CF" w:rsidRPr="00132CAB" w:rsidRDefault="00DA17CF" w:rsidP="00DA17CF">
      <w:pPr>
        <w:pStyle w:val="Paragraphedeliste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DA17CF" w:rsidRPr="009D1263" w:rsidRDefault="00DA17CF" w:rsidP="009D1263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Cs/>
          <w:i/>
        </w:rPr>
      </w:pPr>
      <w:r w:rsidRPr="00B52CBD">
        <w:rPr>
          <w:rFonts w:ascii="Calibri" w:hAnsi="Calibri" w:cs="Calibri"/>
          <w:bCs/>
          <w:i/>
          <w:sz w:val="22"/>
          <w:szCs w:val="22"/>
        </w:rPr>
        <w:t>Les actions et dispositifs de prise en charge sanitaire et médico-sociale</w:t>
      </w:r>
      <w:r w:rsidRPr="006556F7">
        <w:rPr>
          <w:rFonts w:ascii="Calibri" w:hAnsi="Calibri" w:cs="Calibri"/>
          <w:bCs/>
          <w:i/>
        </w:rPr>
        <w:t xml:space="preserve"> </w:t>
      </w:r>
      <w:r>
        <w:rPr>
          <w:rFonts w:ascii="Calibri" w:hAnsi="Calibri" w:cs="Calibri"/>
          <w:bCs/>
          <w:i/>
        </w:rPr>
        <w:t>(</w:t>
      </w:r>
      <w:r w:rsidRPr="006556F7">
        <w:rPr>
          <w:rFonts w:ascii="Calibri" w:hAnsi="Calibri" w:cs="Calibri"/>
          <w:bCs/>
          <w:i/>
        </w:rPr>
        <w:t>dont programme d’ETP)</w:t>
      </w:r>
    </w:p>
    <w:p w:rsidR="00DA17CF" w:rsidRPr="009D1263" w:rsidRDefault="00DA17CF" w:rsidP="009D1263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B52CBD">
        <w:rPr>
          <w:rFonts w:ascii="Calibri" w:hAnsi="Calibri" w:cs="Calibri"/>
          <w:bCs/>
          <w:i/>
          <w:sz w:val="22"/>
          <w:szCs w:val="22"/>
        </w:rPr>
        <w:t>Les actions d’information centrées uniquement sur les produits psychoactifs</w:t>
      </w:r>
      <w:r>
        <w:rPr>
          <w:rFonts w:ascii="Calibri" w:hAnsi="Calibri" w:cs="Calibri"/>
          <w:bCs/>
          <w:i/>
          <w:sz w:val="22"/>
          <w:szCs w:val="22"/>
        </w:rPr>
        <w:t>.</w:t>
      </w:r>
    </w:p>
    <w:p w:rsidR="00DA17CF" w:rsidRPr="009D1263" w:rsidRDefault="00DA17CF" w:rsidP="009D1263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Cs/>
          <w:i/>
          <w:sz w:val="22"/>
          <w:szCs w:val="22"/>
        </w:rPr>
      </w:pPr>
      <w:r w:rsidRPr="00D47AA8">
        <w:rPr>
          <w:rFonts w:ascii="Calibri" w:hAnsi="Calibri" w:cs="Calibri"/>
          <w:bCs/>
          <w:i/>
          <w:sz w:val="22"/>
          <w:szCs w:val="22"/>
        </w:rPr>
        <w:t>Les actions liées à la prévention routière devront être présentées au titre du Plan départemental de sécurité routière (PDASR).</w:t>
      </w:r>
      <w:r w:rsidRPr="00DA17CF">
        <w:rPr>
          <w:rFonts w:ascii="Calibri" w:hAnsi="Calibri" w:cs="Calibri"/>
          <w:bCs/>
          <w:i/>
          <w:sz w:val="22"/>
          <w:szCs w:val="22"/>
        </w:rPr>
        <w:t xml:space="preserve"> </w:t>
      </w:r>
      <w:r w:rsidRPr="00D47AA8">
        <w:rPr>
          <w:rFonts w:ascii="Calibri" w:hAnsi="Calibri" w:cs="Calibri"/>
          <w:bCs/>
          <w:i/>
          <w:sz w:val="22"/>
          <w:szCs w:val="22"/>
        </w:rPr>
        <w:t>Se rapprocher de la Préfecture.</w:t>
      </w:r>
    </w:p>
    <w:p w:rsidR="00DA17CF" w:rsidRDefault="00DA17CF" w:rsidP="00DA17CF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>Les actions de prévention de la délinquance</w:t>
      </w:r>
      <w:r w:rsidRPr="00DA17CF">
        <w:rPr>
          <w:rFonts w:ascii="Calibri" w:hAnsi="Calibri" w:cs="Calibri"/>
          <w:bCs/>
          <w:i/>
          <w:sz w:val="22"/>
          <w:szCs w:val="22"/>
        </w:rPr>
        <w:t xml:space="preserve"> </w:t>
      </w:r>
      <w:r w:rsidR="009D1263">
        <w:rPr>
          <w:rFonts w:ascii="Calibri" w:hAnsi="Calibri" w:cs="Calibri"/>
          <w:bCs/>
          <w:i/>
          <w:sz w:val="22"/>
          <w:szCs w:val="22"/>
        </w:rPr>
        <w:t xml:space="preserve">et de la radicalisation </w:t>
      </w:r>
      <w:r>
        <w:rPr>
          <w:rFonts w:ascii="Calibri" w:hAnsi="Calibri" w:cs="Calibri"/>
          <w:bCs/>
          <w:i/>
          <w:sz w:val="22"/>
          <w:szCs w:val="22"/>
        </w:rPr>
        <w:t>au titre du Fonds interministériel de prévention de la délinquance</w:t>
      </w:r>
      <w:r w:rsidR="009D1263">
        <w:rPr>
          <w:rFonts w:ascii="Calibri" w:hAnsi="Calibri" w:cs="Calibri"/>
          <w:bCs/>
          <w:i/>
          <w:sz w:val="22"/>
          <w:szCs w:val="22"/>
        </w:rPr>
        <w:t xml:space="preserve"> et de la radicalisation</w:t>
      </w:r>
      <w:r>
        <w:rPr>
          <w:rFonts w:ascii="Calibri" w:hAnsi="Calibri" w:cs="Calibri"/>
          <w:bCs/>
          <w:i/>
          <w:sz w:val="22"/>
          <w:szCs w:val="22"/>
        </w:rPr>
        <w:t xml:space="preserve"> (FIPD</w:t>
      </w:r>
      <w:r w:rsidR="009D1263">
        <w:rPr>
          <w:rFonts w:ascii="Calibri" w:hAnsi="Calibri" w:cs="Calibri"/>
          <w:bCs/>
          <w:i/>
          <w:sz w:val="22"/>
          <w:szCs w:val="22"/>
        </w:rPr>
        <w:t>R</w:t>
      </w:r>
      <w:r>
        <w:rPr>
          <w:rFonts w:ascii="Calibri" w:hAnsi="Calibri" w:cs="Calibri"/>
          <w:bCs/>
          <w:i/>
          <w:sz w:val="22"/>
          <w:szCs w:val="22"/>
        </w:rPr>
        <w:t>).</w:t>
      </w:r>
      <w:r w:rsidRPr="00D47AA8">
        <w:rPr>
          <w:rFonts w:ascii="Calibri" w:hAnsi="Calibri" w:cs="Calibri"/>
          <w:bCs/>
          <w:i/>
          <w:sz w:val="22"/>
          <w:szCs w:val="22"/>
        </w:rPr>
        <w:t xml:space="preserve"> Se rapprocher de la Préfecture.</w:t>
      </w:r>
    </w:p>
    <w:p w:rsidR="00DB2F07" w:rsidRPr="00C85E54" w:rsidRDefault="00DB2F07" w:rsidP="00C85E54">
      <w:pPr>
        <w:spacing w:after="200" w:line="276" w:lineRule="auto"/>
        <w:rPr>
          <w:rFonts w:ascii="Calibri" w:hAnsi="Calibri" w:cs="Calibri"/>
          <w:b/>
          <w:sz w:val="24"/>
          <w:szCs w:val="24"/>
        </w:rPr>
      </w:pPr>
    </w:p>
    <w:p w:rsidR="004523AA" w:rsidRPr="004523AA" w:rsidRDefault="004523AA" w:rsidP="00045D6B">
      <w:pPr>
        <w:pStyle w:val="Paragraphedeliste"/>
        <w:jc w:val="both"/>
        <w:rPr>
          <w:rFonts w:ascii="Calibri" w:hAnsi="Calibri" w:cs="Calibri"/>
          <w:bCs/>
          <w:i/>
          <w:sz w:val="22"/>
          <w:szCs w:val="22"/>
        </w:rPr>
      </w:pPr>
    </w:p>
    <w:p w:rsidR="006556F7" w:rsidRDefault="006556F7" w:rsidP="00045D6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63285" w:rsidRDefault="00A63285" w:rsidP="00045D6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45D6B" w:rsidRPr="006556F7" w:rsidRDefault="00045D6B">
      <w:pPr>
        <w:jc w:val="both"/>
        <w:rPr>
          <w:rFonts w:ascii="Calibri" w:hAnsi="Calibri" w:cs="Calibri"/>
          <w:bCs/>
          <w:sz w:val="22"/>
          <w:szCs w:val="22"/>
        </w:rPr>
      </w:pPr>
    </w:p>
    <w:sectPr w:rsidR="00045D6B" w:rsidRPr="006556F7" w:rsidSect="003E4988">
      <w:headerReference w:type="default" r:id="rId12"/>
      <w:footerReference w:type="default" r:id="rId13"/>
      <w:pgSz w:w="11906" w:h="16838"/>
      <w:pgMar w:top="1701" w:right="1418" w:bottom="1418" w:left="1418" w:header="426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6EF" w:rsidRDefault="00DE16EF" w:rsidP="00D617BE">
      <w:r>
        <w:separator/>
      </w:r>
    </w:p>
  </w:endnote>
  <w:endnote w:type="continuationSeparator" w:id="0">
    <w:p w:rsidR="00DE16EF" w:rsidRDefault="00DE16EF" w:rsidP="00D6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4565"/>
      <w:docPartObj>
        <w:docPartGallery w:val="Page Numbers (Bottom of Page)"/>
        <w:docPartUnique/>
      </w:docPartObj>
    </w:sdtPr>
    <w:sdtEndPr/>
    <w:sdtContent>
      <w:p w:rsidR="00C73945" w:rsidRDefault="0040629F" w:rsidP="00D617BE">
        <w:pPr>
          <w:pStyle w:val="Pieddepage"/>
          <w:jc w:val="right"/>
        </w:pPr>
        <w:r>
          <w:t>2018</w:t>
        </w:r>
      </w:p>
      <w:p w:rsidR="00C73945" w:rsidRDefault="00C73945" w:rsidP="00045D6B">
        <w:pPr>
          <w:pStyle w:val="Pieddepage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             </w:t>
        </w:r>
        <w:r w:rsidR="00C3444B">
          <w:fldChar w:fldCharType="begin"/>
        </w:r>
        <w:r w:rsidR="00106C91">
          <w:instrText xml:space="preserve"> PAGE   \* MERGEFORMAT </w:instrText>
        </w:r>
        <w:r w:rsidR="00C3444B">
          <w:fldChar w:fldCharType="separate"/>
        </w:r>
        <w:r w:rsidR="00123B9C">
          <w:rPr>
            <w:noProof/>
          </w:rPr>
          <w:t>2</w:t>
        </w:r>
        <w:r w:rsidR="00C3444B">
          <w:rPr>
            <w:noProof/>
          </w:rPr>
          <w:fldChar w:fldCharType="end"/>
        </w:r>
      </w:p>
    </w:sdtContent>
  </w:sdt>
  <w:p w:rsidR="00C73945" w:rsidRDefault="00C7394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6EF" w:rsidRDefault="00DE16EF" w:rsidP="00D617BE">
      <w:r>
        <w:separator/>
      </w:r>
    </w:p>
  </w:footnote>
  <w:footnote w:type="continuationSeparator" w:id="0">
    <w:p w:rsidR="00DE16EF" w:rsidRDefault="00DE16EF" w:rsidP="00D617BE">
      <w:r>
        <w:continuationSeparator/>
      </w:r>
    </w:p>
  </w:footnote>
  <w:footnote w:id="1">
    <w:p w:rsidR="00C73945" w:rsidRDefault="00C73945" w:rsidP="0068421C">
      <w:pPr>
        <w:pStyle w:val="Notedebasdepage"/>
      </w:pPr>
      <w:r>
        <w:rPr>
          <w:rStyle w:val="Appelnotedebasdep"/>
        </w:rPr>
        <w:footnoteRef/>
      </w:r>
      <w:r>
        <w:t xml:space="preserve"> A</w:t>
      </w:r>
      <w:hyperlink r:id="rId1" w:history="1">
        <w:r w:rsidRPr="006F3806">
          <w:rPr>
            <w:i/>
            <w:sz w:val="16"/>
            <w:szCs w:val="16"/>
          </w:rPr>
          <w:t>ddiction</w:t>
        </w:r>
        <w:r>
          <w:rPr>
            <w:i/>
            <w:sz w:val="16"/>
            <w:szCs w:val="16"/>
          </w:rPr>
          <w:t>s</w:t>
        </w:r>
        <w:r w:rsidRPr="006F3806">
          <w:rPr>
            <w:i/>
            <w:sz w:val="16"/>
            <w:szCs w:val="16"/>
          </w:rPr>
          <w:t xml:space="preserve"> aux jeux (argent,</w:t>
        </w:r>
      </w:hyperlink>
      <w:r>
        <w:rPr>
          <w:i/>
          <w:sz w:val="16"/>
          <w:szCs w:val="16"/>
        </w:rPr>
        <w:t xml:space="preserve"> </w:t>
      </w:r>
      <w:r w:rsidRPr="006F3806">
        <w:rPr>
          <w:i/>
          <w:sz w:val="16"/>
          <w:szCs w:val="16"/>
        </w:rPr>
        <w:t xml:space="preserve">vidéo, etc.), </w:t>
      </w:r>
      <w:hyperlink r:id="rId2" w:history="1">
        <w:r w:rsidRPr="006F3806">
          <w:rPr>
            <w:i/>
            <w:sz w:val="16"/>
            <w:szCs w:val="16"/>
          </w:rPr>
          <w:t>achats compulsifs</w:t>
        </w:r>
      </w:hyperlink>
      <w:r w:rsidRPr="006F3806">
        <w:rPr>
          <w:i/>
          <w:sz w:val="16"/>
          <w:szCs w:val="16"/>
        </w:rPr>
        <w:t xml:space="preserve">, </w:t>
      </w:r>
      <w:hyperlink r:id="rId3" w:history="1">
        <w:r w:rsidRPr="006F3806">
          <w:rPr>
            <w:i/>
            <w:sz w:val="16"/>
            <w:szCs w:val="16"/>
          </w:rPr>
          <w:t>addictions alimentaires</w:t>
        </w:r>
      </w:hyperlink>
      <w:r w:rsidRPr="006F3806">
        <w:rPr>
          <w:i/>
          <w:sz w:val="16"/>
          <w:szCs w:val="16"/>
        </w:rPr>
        <w:t xml:space="preserve">, </w:t>
      </w:r>
      <w:hyperlink r:id="rId4" w:history="1">
        <w:r w:rsidRPr="006F3806">
          <w:rPr>
            <w:i/>
            <w:sz w:val="16"/>
            <w:szCs w:val="16"/>
          </w:rPr>
          <w:t>dépendances sexuelles et affectives</w:t>
        </w:r>
      </w:hyperlink>
      <w:r w:rsidRPr="006F3806">
        <w:rPr>
          <w:i/>
          <w:sz w:val="16"/>
          <w:szCs w:val="16"/>
        </w:rPr>
        <w:t>, etc</w:t>
      </w:r>
      <w:r>
        <w:rPr>
          <w:rStyle w:val="texte-bleu"/>
        </w:rPr>
        <w:t>.</w:t>
      </w:r>
    </w:p>
  </w:footnote>
  <w:footnote w:id="2">
    <w:p w:rsidR="00B35524" w:rsidRDefault="00B3552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B35524">
        <w:rPr>
          <w:rFonts w:asciiTheme="majorHAnsi" w:hAnsiTheme="majorHAnsi" w:cs="Calibri"/>
          <w:sz w:val="16"/>
          <w:szCs w:val="16"/>
        </w:rPr>
        <w:t>MILDECA :</w:t>
      </w:r>
      <w:r>
        <w:t xml:space="preserve"> </w:t>
      </w:r>
      <w:r w:rsidRPr="003C30E0">
        <w:rPr>
          <w:rFonts w:asciiTheme="majorHAnsi" w:hAnsiTheme="majorHAnsi" w:cs="Calibri"/>
          <w:sz w:val="16"/>
          <w:szCs w:val="16"/>
        </w:rPr>
        <w:t>Mission Interministérielle de Lutte contre les Drogues et les Conduites Addictives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945" w:rsidRDefault="00C73945">
    <w:pPr>
      <w:pStyle w:val="En-tte"/>
      <w:jc w:val="right"/>
    </w:pPr>
  </w:p>
  <w:p w:rsidR="00C73945" w:rsidRDefault="00206A64" w:rsidP="00045D6B">
    <w:pPr>
      <w:pStyle w:val="En-tte"/>
      <w:ind w:left="-709" w:firstLine="709"/>
    </w:pPr>
    <w:r>
      <w:rPr>
        <w:noProof/>
      </w:rPr>
      <w:drawing>
        <wp:inline distT="0" distB="0" distL="0" distR="0">
          <wp:extent cx="845185" cy="487680"/>
          <wp:effectExtent l="0" t="0" r="0" b="7620"/>
          <wp:docPr id="3" name="Image 0" descr="ARS_LOGOS_martiniq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0" descr="ARS_LOGOS_martiniqu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5185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0" type="#_x0000_t75" style="width:11.25pt;height:11.25pt" o:bullet="t">
        <v:imagedata r:id="rId1" o:title="mso1ABD"/>
      </v:shape>
    </w:pict>
  </w:numPicBullet>
  <w:abstractNum w:abstractNumId="0">
    <w:nsid w:val="DE0ADF20"/>
    <w:multiLevelType w:val="hybridMultilevel"/>
    <w:tmpl w:val="E608F1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1C55C4"/>
    <w:multiLevelType w:val="hybridMultilevel"/>
    <w:tmpl w:val="F1840922"/>
    <w:lvl w:ilvl="0" w:tplc="164849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34227"/>
    <w:multiLevelType w:val="hybridMultilevel"/>
    <w:tmpl w:val="44E8C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D391E"/>
    <w:multiLevelType w:val="hybridMultilevel"/>
    <w:tmpl w:val="29BA3712"/>
    <w:lvl w:ilvl="0" w:tplc="8A4E45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77FF9"/>
    <w:multiLevelType w:val="hybridMultilevel"/>
    <w:tmpl w:val="8A4A9E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4161A"/>
    <w:multiLevelType w:val="hybridMultilevel"/>
    <w:tmpl w:val="B90A23A8"/>
    <w:lvl w:ilvl="0" w:tplc="1968313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B00C8"/>
    <w:multiLevelType w:val="hybridMultilevel"/>
    <w:tmpl w:val="6EA66BD0"/>
    <w:lvl w:ilvl="0" w:tplc="16484986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F6714D"/>
    <w:multiLevelType w:val="hybridMultilevel"/>
    <w:tmpl w:val="428C6E42"/>
    <w:lvl w:ilvl="0" w:tplc="5172F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C5102B"/>
    <w:multiLevelType w:val="hybridMultilevel"/>
    <w:tmpl w:val="2AD23A1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42DDA"/>
    <w:multiLevelType w:val="hybridMultilevel"/>
    <w:tmpl w:val="7A5ED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7E"/>
    <w:rsid w:val="000027FD"/>
    <w:rsid w:val="00016A49"/>
    <w:rsid w:val="00017800"/>
    <w:rsid w:val="00024F52"/>
    <w:rsid w:val="00045D6B"/>
    <w:rsid w:val="000507B4"/>
    <w:rsid w:val="00052348"/>
    <w:rsid w:val="00081923"/>
    <w:rsid w:val="00087354"/>
    <w:rsid w:val="00095542"/>
    <w:rsid w:val="000C0202"/>
    <w:rsid w:val="000D590C"/>
    <w:rsid w:val="000E094E"/>
    <w:rsid w:val="000F1A9F"/>
    <w:rsid w:val="000F2BC6"/>
    <w:rsid w:val="00103F41"/>
    <w:rsid w:val="00106C91"/>
    <w:rsid w:val="00113465"/>
    <w:rsid w:val="001217BB"/>
    <w:rsid w:val="00123B9C"/>
    <w:rsid w:val="00125E79"/>
    <w:rsid w:val="00132CAB"/>
    <w:rsid w:val="00140ABD"/>
    <w:rsid w:val="001777CB"/>
    <w:rsid w:val="001A0BC8"/>
    <w:rsid w:val="001F0E0D"/>
    <w:rsid w:val="001F153F"/>
    <w:rsid w:val="00206A64"/>
    <w:rsid w:val="00212534"/>
    <w:rsid w:val="00212F01"/>
    <w:rsid w:val="00225844"/>
    <w:rsid w:val="00225C58"/>
    <w:rsid w:val="0027096C"/>
    <w:rsid w:val="00290F7E"/>
    <w:rsid w:val="00292185"/>
    <w:rsid w:val="002A621C"/>
    <w:rsid w:val="002A7F1B"/>
    <w:rsid w:val="002B79B0"/>
    <w:rsid w:val="002C1723"/>
    <w:rsid w:val="002C592B"/>
    <w:rsid w:val="002E2AAD"/>
    <w:rsid w:val="002E5B3E"/>
    <w:rsid w:val="002F1F1D"/>
    <w:rsid w:val="00300295"/>
    <w:rsid w:val="00301536"/>
    <w:rsid w:val="00301C2A"/>
    <w:rsid w:val="0030636F"/>
    <w:rsid w:val="00323D70"/>
    <w:rsid w:val="0035201C"/>
    <w:rsid w:val="0035565D"/>
    <w:rsid w:val="003556D7"/>
    <w:rsid w:val="00376E6A"/>
    <w:rsid w:val="0038745E"/>
    <w:rsid w:val="003A5826"/>
    <w:rsid w:val="003C4B74"/>
    <w:rsid w:val="003E4988"/>
    <w:rsid w:val="004018DD"/>
    <w:rsid w:val="0040629F"/>
    <w:rsid w:val="0040693C"/>
    <w:rsid w:val="00416C1D"/>
    <w:rsid w:val="00445676"/>
    <w:rsid w:val="004523AA"/>
    <w:rsid w:val="00474989"/>
    <w:rsid w:val="00477ADE"/>
    <w:rsid w:val="00477CAB"/>
    <w:rsid w:val="0049109B"/>
    <w:rsid w:val="004B6424"/>
    <w:rsid w:val="004D3805"/>
    <w:rsid w:val="004D5499"/>
    <w:rsid w:val="004F53C2"/>
    <w:rsid w:val="00513C39"/>
    <w:rsid w:val="00520FEA"/>
    <w:rsid w:val="00523CEA"/>
    <w:rsid w:val="0055440F"/>
    <w:rsid w:val="00555C46"/>
    <w:rsid w:val="0056468B"/>
    <w:rsid w:val="00582A96"/>
    <w:rsid w:val="0059218E"/>
    <w:rsid w:val="005945E9"/>
    <w:rsid w:val="005B051E"/>
    <w:rsid w:val="005D6413"/>
    <w:rsid w:val="005F24E8"/>
    <w:rsid w:val="0060421D"/>
    <w:rsid w:val="00604F82"/>
    <w:rsid w:val="006064A0"/>
    <w:rsid w:val="0061104F"/>
    <w:rsid w:val="006364F9"/>
    <w:rsid w:val="0064783C"/>
    <w:rsid w:val="006556F7"/>
    <w:rsid w:val="0066712C"/>
    <w:rsid w:val="00671C29"/>
    <w:rsid w:val="006728E5"/>
    <w:rsid w:val="006801E4"/>
    <w:rsid w:val="0068421C"/>
    <w:rsid w:val="006937FA"/>
    <w:rsid w:val="006A052B"/>
    <w:rsid w:val="006A34C4"/>
    <w:rsid w:val="006B3924"/>
    <w:rsid w:val="006B4F6F"/>
    <w:rsid w:val="006B79A0"/>
    <w:rsid w:val="006C134A"/>
    <w:rsid w:val="006C1C01"/>
    <w:rsid w:val="006C29C0"/>
    <w:rsid w:val="006D34FC"/>
    <w:rsid w:val="006D387A"/>
    <w:rsid w:val="006D6A35"/>
    <w:rsid w:val="006F3806"/>
    <w:rsid w:val="00723889"/>
    <w:rsid w:val="00756873"/>
    <w:rsid w:val="00760211"/>
    <w:rsid w:val="007639F4"/>
    <w:rsid w:val="00781565"/>
    <w:rsid w:val="007B009B"/>
    <w:rsid w:val="007C11B6"/>
    <w:rsid w:val="007C24EF"/>
    <w:rsid w:val="007D4167"/>
    <w:rsid w:val="007E3484"/>
    <w:rsid w:val="007E763D"/>
    <w:rsid w:val="00806F8E"/>
    <w:rsid w:val="008126A2"/>
    <w:rsid w:val="00855491"/>
    <w:rsid w:val="00873A56"/>
    <w:rsid w:val="00877291"/>
    <w:rsid w:val="00884ABE"/>
    <w:rsid w:val="00891FB1"/>
    <w:rsid w:val="008C2DB3"/>
    <w:rsid w:val="008D274E"/>
    <w:rsid w:val="008D4528"/>
    <w:rsid w:val="008E316E"/>
    <w:rsid w:val="008E4295"/>
    <w:rsid w:val="008F1D51"/>
    <w:rsid w:val="008F6804"/>
    <w:rsid w:val="009100D9"/>
    <w:rsid w:val="0091257C"/>
    <w:rsid w:val="00912CCA"/>
    <w:rsid w:val="00920864"/>
    <w:rsid w:val="00926D93"/>
    <w:rsid w:val="00935787"/>
    <w:rsid w:val="00944125"/>
    <w:rsid w:val="009610C4"/>
    <w:rsid w:val="009634AD"/>
    <w:rsid w:val="00966DC9"/>
    <w:rsid w:val="0097539E"/>
    <w:rsid w:val="00980F0B"/>
    <w:rsid w:val="00997A12"/>
    <w:rsid w:val="009A2AC2"/>
    <w:rsid w:val="009C2E2F"/>
    <w:rsid w:val="009D1263"/>
    <w:rsid w:val="009E6063"/>
    <w:rsid w:val="009F3CF5"/>
    <w:rsid w:val="00A13E8F"/>
    <w:rsid w:val="00A14142"/>
    <w:rsid w:val="00A23F10"/>
    <w:rsid w:val="00A32109"/>
    <w:rsid w:val="00A35825"/>
    <w:rsid w:val="00A47E7D"/>
    <w:rsid w:val="00A63285"/>
    <w:rsid w:val="00A72BCA"/>
    <w:rsid w:val="00A75493"/>
    <w:rsid w:val="00A951CA"/>
    <w:rsid w:val="00AA4EB5"/>
    <w:rsid w:val="00AC01B7"/>
    <w:rsid w:val="00AD3E12"/>
    <w:rsid w:val="00AD4F5C"/>
    <w:rsid w:val="00AF531D"/>
    <w:rsid w:val="00B1684B"/>
    <w:rsid w:val="00B35524"/>
    <w:rsid w:val="00B37CA3"/>
    <w:rsid w:val="00B450C5"/>
    <w:rsid w:val="00B52CBD"/>
    <w:rsid w:val="00B53143"/>
    <w:rsid w:val="00B64FFA"/>
    <w:rsid w:val="00B87230"/>
    <w:rsid w:val="00BA1165"/>
    <w:rsid w:val="00BB4AB7"/>
    <w:rsid w:val="00BB5900"/>
    <w:rsid w:val="00BB6B49"/>
    <w:rsid w:val="00BE797D"/>
    <w:rsid w:val="00C0334A"/>
    <w:rsid w:val="00C04D1B"/>
    <w:rsid w:val="00C2362E"/>
    <w:rsid w:val="00C27010"/>
    <w:rsid w:val="00C3444B"/>
    <w:rsid w:val="00C42494"/>
    <w:rsid w:val="00C44800"/>
    <w:rsid w:val="00C50DFC"/>
    <w:rsid w:val="00C57CA0"/>
    <w:rsid w:val="00C605D4"/>
    <w:rsid w:val="00C73945"/>
    <w:rsid w:val="00C85E54"/>
    <w:rsid w:val="00C873C4"/>
    <w:rsid w:val="00CC1EBF"/>
    <w:rsid w:val="00CC2041"/>
    <w:rsid w:val="00CD11C5"/>
    <w:rsid w:val="00D079A5"/>
    <w:rsid w:val="00D11BB9"/>
    <w:rsid w:val="00D43529"/>
    <w:rsid w:val="00D47AA8"/>
    <w:rsid w:val="00D54DB6"/>
    <w:rsid w:val="00D617BE"/>
    <w:rsid w:val="00D70D72"/>
    <w:rsid w:val="00D753C7"/>
    <w:rsid w:val="00D8178E"/>
    <w:rsid w:val="00D826E8"/>
    <w:rsid w:val="00D93188"/>
    <w:rsid w:val="00DA17CF"/>
    <w:rsid w:val="00DB2F07"/>
    <w:rsid w:val="00DC78C5"/>
    <w:rsid w:val="00DD0F0A"/>
    <w:rsid w:val="00DD1710"/>
    <w:rsid w:val="00DE0384"/>
    <w:rsid w:val="00DE16EF"/>
    <w:rsid w:val="00DF7B41"/>
    <w:rsid w:val="00DF7D62"/>
    <w:rsid w:val="00E100BA"/>
    <w:rsid w:val="00E14C21"/>
    <w:rsid w:val="00E23830"/>
    <w:rsid w:val="00E45B00"/>
    <w:rsid w:val="00E736E8"/>
    <w:rsid w:val="00E75DC4"/>
    <w:rsid w:val="00E844FF"/>
    <w:rsid w:val="00E84B04"/>
    <w:rsid w:val="00E934F6"/>
    <w:rsid w:val="00E94836"/>
    <w:rsid w:val="00E9514F"/>
    <w:rsid w:val="00EB2539"/>
    <w:rsid w:val="00ED4C86"/>
    <w:rsid w:val="00ED615F"/>
    <w:rsid w:val="00F26EE7"/>
    <w:rsid w:val="00F33D58"/>
    <w:rsid w:val="00F52F38"/>
    <w:rsid w:val="00F57666"/>
    <w:rsid w:val="00F62160"/>
    <w:rsid w:val="00F81FCF"/>
    <w:rsid w:val="00F8533E"/>
    <w:rsid w:val="00F91CBB"/>
    <w:rsid w:val="00FA0247"/>
    <w:rsid w:val="00FB42B4"/>
    <w:rsid w:val="00FC6A39"/>
    <w:rsid w:val="00FD1BF8"/>
    <w:rsid w:val="00FE3D6D"/>
    <w:rsid w:val="00FF22D6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90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9"/>
    <w:qFormat/>
    <w:rsid w:val="00290F7E"/>
    <w:pPr>
      <w:spacing w:before="240" w:after="120" w:line="192" w:lineRule="auto"/>
      <w:ind w:left="567" w:hanging="567"/>
      <w:jc w:val="both"/>
      <w:outlineLvl w:val="1"/>
    </w:pPr>
    <w:rPr>
      <w:rFonts w:ascii="Calibri" w:eastAsia="Times New Roman" w:hAnsi="Calibri" w:cs="Calibri"/>
      <w:smallCaps/>
      <w:color w:val="365F91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rsid w:val="00290F7E"/>
    <w:rPr>
      <w:rFonts w:ascii="Calibri" w:eastAsia="Times New Roman" w:hAnsi="Calibri" w:cs="Calibri"/>
      <w:b/>
      <w:bCs/>
      <w:smallCaps/>
      <w:color w:val="365F91"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90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aragraphedeliste">
    <w:name w:val="List Paragraph"/>
    <w:basedOn w:val="Normal"/>
    <w:uiPriority w:val="99"/>
    <w:qFormat/>
    <w:rsid w:val="00290F7E"/>
    <w:pPr>
      <w:ind w:left="720"/>
    </w:pPr>
  </w:style>
  <w:style w:type="table" w:styleId="Grilledutableau">
    <w:name w:val="Table Grid"/>
    <w:basedOn w:val="TableauNormal"/>
    <w:uiPriority w:val="59"/>
    <w:rsid w:val="006D3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617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17B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617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17B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7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7BE"/>
    <w:rPr>
      <w:rFonts w:ascii="Tahoma" w:eastAsia="Times New Roman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56F7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56F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556F7"/>
    <w:rPr>
      <w:vertAlign w:val="superscript"/>
    </w:rPr>
  </w:style>
  <w:style w:type="paragraph" w:customStyle="1" w:styleId="Pa13">
    <w:name w:val="Pa13"/>
    <w:basedOn w:val="Normal"/>
    <w:next w:val="Normal"/>
    <w:uiPriority w:val="99"/>
    <w:rsid w:val="00DC78C5"/>
    <w:pPr>
      <w:autoSpaceDE w:val="0"/>
      <w:autoSpaceDN w:val="0"/>
      <w:adjustRightInd w:val="0"/>
      <w:spacing w:line="181" w:lineRule="atLeast"/>
    </w:pPr>
    <w:rPr>
      <w:rFonts w:ascii="Myriad Pro Light" w:eastAsiaTheme="minorHAnsi" w:hAnsi="Myriad Pro Light" w:cstheme="minorBidi"/>
      <w:sz w:val="24"/>
      <w:szCs w:val="24"/>
      <w:lang w:eastAsia="en-US"/>
    </w:rPr>
  </w:style>
  <w:style w:type="character" w:customStyle="1" w:styleId="A12">
    <w:name w:val="A12"/>
    <w:uiPriority w:val="99"/>
    <w:rsid w:val="00DC78C5"/>
    <w:rPr>
      <w:rFonts w:cs="Myriad Pro Light"/>
      <w:b/>
      <w:bCs/>
      <w:i/>
      <w:iCs/>
      <w:color w:val="000000"/>
      <w:sz w:val="22"/>
      <w:szCs w:val="22"/>
    </w:rPr>
  </w:style>
  <w:style w:type="paragraph" w:customStyle="1" w:styleId="Default">
    <w:name w:val="Default"/>
    <w:rsid w:val="00806F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-bleu">
    <w:name w:val="texte-bleu"/>
    <w:basedOn w:val="Policepardfaut"/>
    <w:rsid w:val="006F3806"/>
  </w:style>
  <w:style w:type="character" w:styleId="Lienhypertexte">
    <w:name w:val="Hyperlink"/>
    <w:basedOn w:val="Policepardfaut"/>
    <w:uiPriority w:val="99"/>
    <w:unhideWhenUsed/>
    <w:rsid w:val="006F3806"/>
    <w:rPr>
      <w:color w:val="0000FF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300295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9D12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90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9"/>
    <w:qFormat/>
    <w:rsid w:val="00290F7E"/>
    <w:pPr>
      <w:spacing w:before="240" w:after="120" w:line="192" w:lineRule="auto"/>
      <w:ind w:left="567" w:hanging="567"/>
      <w:jc w:val="both"/>
      <w:outlineLvl w:val="1"/>
    </w:pPr>
    <w:rPr>
      <w:rFonts w:ascii="Calibri" w:eastAsia="Times New Roman" w:hAnsi="Calibri" w:cs="Calibri"/>
      <w:smallCaps/>
      <w:color w:val="365F91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rsid w:val="00290F7E"/>
    <w:rPr>
      <w:rFonts w:ascii="Calibri" w:eastAsia="Times New Roman" w:hAnsi="Calibri" w:cs="Calibri"/>
      <w:b/>
      <w:bCs/>
      <w:smallCaps/>
      <w:color w:val="365F91"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90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aragraphedeliste">
    <w:name w:val="List Paragraph"/>
    <w:basedOn w:val="Normal"/>
    <w:uiPriority w:val="99"/>
    <w:qFormat/>
    <w:rsid w:val="00290F7E"/>
    <w:pPr>
      <w:ind w:left="720"/>
    </w:pPr>
  </w:style>
  <w:style w:type="table" w:styleId="Grilledutableau">
    <w:name w:val="Table Grid"/>
    <w:basedOn w:val="TableauNormal"/>
    <w:uiPriority w:val="59"/>
    <w:rsid w:val="006D3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617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17B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617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17B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7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7BE"/>
    <w:rPr>
      <w:rFonts w:ascii="Tahoma" w:eastAsia="Times New Roman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56F7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56F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556F7"/>
    <w:rPr>
      <w:vertAlign w:val="superscript"/>
    </w:rPr>
  </w:style>
  <w:style w:type="paragraph" w:customStyle="1" w:styleId="Pa13">
    <w:name w:val="Pa13"/>
    <w:basedOn w:val="Normal"/>
    <w:next w:val="Normal"/>
    <w:uiPriority w:val="99"/>
    <w:rsid w:val="00DC78C5"/>
    <w:pPr>
      <w:autoSpaceDE w:val="0"/>
      <w:autoSpaceDN w:val="0"/>
      <w:adjustRightInd w:val="0"/>
      <w:spacing w:line="181" w:lineRule="atLeast"/>
    </w:pPr>
    <w:rPr>
      <w:rFonts w:ascii="Myriad Pro Light" w:eastAsiaTheme="minorHAnsi" w:hAnsi="Myriad Pro Light" w:cstheme="minorBidi"/>
      <w:sz w:val="24"/>
      <w:szCs w:val="24"/>
      <w:lang w:eastAsia="en-US"/>
    </w:rPr>
  </w:style>
  <w:style w:type="character" w:customStyle="1" w:styleId="A12">
    <w:name w:val="A12"/>
    <w:uiPriority w:val="99"/>
    <w:rsid w:val="00DC78C5"/>
    <w:rPr>
      <w:rFonts w:cs="Myriad Pro Light"/>
      <w:b/>
      <w:bCs/>
      <w:i/>
      <w:iCs/>
      <w:color w:val="000000"/>
      <w:sz w:val="22"/>
      <w:szCs w:val="22"/>
    </w:rPr>
  </w:style>
  <w:style w:type="paragraph" w:customStyle="1" w:styleId="Default">
    <w:name w:val="Default"/>
    <w:rsid w:val="00806F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-bleu">
    <w:name w:val="texte-bleu"/>
    <w:basedOn w:val="Policepardfaut"/>
    <w:rsid w:val="006F3806"/>
  </w:style>
  <w:style w:type="character" w:styleId="Lienhypertexte">
    <w:name w:val="Hyperlink"/>
    <w:basedOn w:val="Policepardfaut"/>
    <w:uiPriority w:val="99"/>
    <w:unhideWhenUsed/>
    <w:rsid w:val="006F3806"/>
    <w:rPr>
      <w:color w:val="0000FF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300295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9D12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rtinique.pref.gouv.f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artinique.ars.sante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ac-addictions.fr/addictions-alimentaires.html" TargetMode="External"/><Relationship Id="rId2" Type="http://schemas.openxmlformats.org/officeDocument/2006/relationships/hyperlink" Target="http://www.ifac-addictions.fr/les-achats-compulsifs.html" TargetMode="External"/><Relationship Id="rId1" Type="http://schemas.openxmlformats.org/officeDocument/2006/relationships/hyperlink" Target="http://www.ifac-addictions.fr/l-addiction-aux-jeux-de-hasard-et-d-argent.html" TargetMode="External"/><Relationship Id="rId4" Type="http://schemas.openxmlformats.org/officeDocument/2006/relationships/hyperlink" Target="http://www.ifac-addictions.fr/les-dependances-sexuelle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E6222-6B5C-4692-8890-630B699F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*mfe corrections 2</cp:lastModifiedBy>
  <cp:revision>3</cp:revision>
  <cp:lastPrinted>2015-03-26T17:28:00Z</cp:lastPrinted>
  <dcterms:created xsi:type="dcterms:W3CDTF">2017-12-20T16:21:00Z</dcterms:created>
  <dcterms:modified xsi:type="dcterms:W3CDTF">2017-12-21T22:00:00Z</dcterms:modified>
</cp:coreProperties>
</file>